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3C81" w14:textId="77777777" w:rsidR="00575B64" w:rsidRPr="00AC467B" w:rsidRDefault="006437A2" w:rsidP="00AC467B">
      <w:pPr>
        <w:pStyle w:val="MeetingTitle"/>
        <w:spacing w:before="0" w:line="360" w:lineRule="auto"/>
        <w:ind w:left="-180" w:hanging="360"/>
        <w:rPr>
          <w:sz w:val="28"/>
          <w:szCs w:val="28"/>
        </w:rPr>
      </w:pPr>
      <w:bookmarkStart w:id="0" w:name="_Hlk52891443"/>
      <w:r w:rsidRPr="00AC467B">
        <w:rPr>
          <w:sz w:val="28"/>
          <w:szCs w:val="28"/>
        </w:rPr>
        <w:t xml:space="preserve">EDAC Subcommittee – Financial </w:t>
      </w:r>
      <w:r w:rsidR="00E33DAE" w:rsidRPr="00AC467B">
        <w:rPr>
          <w:sz w:val="28"/>
          <w:szCs w:val="28"/>
        </w:rPr>
        <w:t>T</w:t>
      </w:r>
      <w:r w:rsidRPr="00AC467B">
        <w:rPr>
          <w:sz w:val="28"/>
          <w:szCs w:val="28"/>
        </w:rPr>
        <w:t xml:space="preserve">ools and Incentives </w:t>
      </w:r>
    </w:p>
    <w:p w14:paraId="5C476718" w14:textId="032A7592" w:rsidR="00575B64" w:rsidRDefault="004C6EC8" w:rsidP="00AC467B">
      <w:pPr>
        <w:pStyle w:val="DateTime"/>
        <w:spacing w:line="360" w:lineRule="auto"/>
        <w:rPr>
          <w:sz w:val="28"/>
          <w:szCs w:val="28"/>
        </w:rPr>
      </w:pPr>
      <w:bookmarkStart w:id="1" w:name="_Hlk52883744"/>
      <w:r>
        <w:rPr>
          <w:sz w:val="28"/>
          <w:szCs w:val="28"/>
        </w:rPr>
        <w:t>Monda</w:t>
      </w:r>
      <w:r w:rsidR="006A2A4B">
        <w:rPr>
          <w:sz w:val="28"/>
          <w:szCs w:val="28"/>
        </w:rPr>
        <w:t>y</w:t>
      </w:r>
      <w:r w:rsidR="00356568">
        <w:rPr>
          <w:sz w:val="28"/>
          <w:szCs w:val="28"/>
        </w:rPr>
        <w:t>,</w:t>
      </w:r>
      <w:r w:rsidR="008360EC" w:rsidRPr="00AC467B">
        <w:rPr>
          <w:sz w:val="28"/>
          <w:szCs w:val="28"/>
        </w:rPr>
        <w:t xml:space="preserve"> </w:t>
      </w:r>
      <w:r w:rsidR="00202CFB">
        <w:rPr>
          <w:sz w:val="28"/>
          <w:szCs w:val="28"/>
        </w:rPr>
        <w:t>July 19</w:t>
      </w:r>
      <w:r w:rsidR="008A2E57">
        <w:rPr>
          <w:sz w:val="28"/>
          <w:szCs w:val="28"/>
        </w:rPr>
        <w:t>,</w:t>
      </w:r>
      <w:r w:rsidR="008A2E57" w:rsidRPr="00AC467B">
        <w:rPr>
          <w:sz w:val="28"/>
          <w:szCs w:val="28"/>
        </w:rPr>
        <w:t xml:space="preserve"> </w:t>
      </w:r>
      <w:r w:rsidR="008A2E57">
        <w:rPr>
          <w:sz w:val="28"/>
          <w:szCs w:val="28"/>
        </w:rPr>
        <w:t xml:space="preserve">2021 </w:t>
      </w:r>
      <w:r w:rsidR="00202CFB">
        <w:rPr>
          <w:sz w:val="28"/>
          <w:szCs w:val="28"/>
        </w:rPr>
        <w:t>2</w:t>
      </w:r>
      <w:r w:rsidR="000D31D2" w:rsidRPr="00AC467B">
        <w:rPr>
          <w:sz w:val="28"/>
          <w:szCs w:val="28"/>
        </w:rPr>
        <w:t>:</w:t>
      </w:r>
      <w:r w:rsidR="00202CFB">
        <w:rPr>
          <w:sz w:val="28"/>
          <w:szCs w:val="28"/>
        </w:rPr>
        <w:t>3</w:t>
      </w:r>
      <w:r w:rsidR="000D31D2" w:rsidRPr="00AC467B">
        <w:rPr>
          <w:sz w:val="28"/>
          <w:szCs w:val="28"/>
        </w:rPr>
        <w:t>0 p.m</w:t>
      </w:r>
      <w:r w:rsidR="006437A2" w:rsidRPr="00AC467B">
        <w:rPr>
          <w:sz w:val="28"/>
          <w:szCs w:val="28"/>
        </w:rPr>
        <w:t>.</w:t>
      </w:r>
      <w:bookmarkEnd w:id="1"/>
      <w:bookmarkEnd w:id="0"/>
      <w:r w:rsidR="006437A2" w:rsidRPr="00AC467B">
        <w:rPr>
          <w:sz w:val="28"/>
          <w:szCs w:val="28"/>
        </w:rPr>
        <w:t xml:space="preserve"> </w:t>
      </w:r>
      <w:r w:rsidR="00661A3B" w:rsidRPr="00AC467B">
        <w:rPr>
          <w:sz w:val="28"/>
          <w:szCs w:val="28"/>
        </w:rPr>
        <w:t xml:space="preserve"> </w:t>
      </w:r>
    </w:p>
    <w:p w14:paraId="14CDEA4C" w14:textId="58EEFF10" w:rsidR="00AB6C12" w:rsidRDefault="008A2E57" w:rsidP="00AB6C12">
      <w:pPr>
        <w:pStyle w:val="DateTime"/>
        <w:spacing w:line="360" w:lineRule="auto"/>
        <w:rPr>
          <w:rFonts w:ascii="Segoe UI" w:hAnsi="Segoe UI" w:cs="Segoe UI"/>
          <w:color w:val="252424"/>
          <w:sz w:val="22"/>
        </w:rPr>
      </w:pPr>
      <w:r>
        <w:rPr>
          <w:sz w:val="28"/>
          <w:szCs w:val="28"/>
        </w:rPr>
        <w:t xml:space="preserve"> </w:t>
      </w:r>
    </w:p>
    <w:p w14:paraId="0EE2338F" w14:textId="18926312" w:rsidR="00AC5E07" w:rsidRPr="00AC467B" w:rsidRDefault="00AC5E07" w:rsidP="00AC467B">
      <w:pPr>
        <w:pStyle w:val="DateTime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AC467B">
        <w:rPr>
          <w:sz w:val="28"/>
          <w:szCs w:val="28"/>
        </w:rPr>
        <w:t>Call to order</w:t>
      </w:r>
    </w:p>
    <w:p w14:paraId="42EF5F56" w14:textId="69683097" w:rsidR="00AC5E07" w:rsidRPr="00AC467B" w:rsidRDefault="00AC5E07" w:rsidP="00AC467B">
      <w:pPr>
        <w:pStyle w:val="DateTime"/>
        <w:numPr>
          <w:ilvl w:val="0"/>
          <w:numId w:val="13"/>
        </w:numPr>
        <w:spacing w:after="0" w:line="360" w:lineRule="auto"/>
        <w:rPr>
          <w:sz w:val="28"/>
          <w:szCs w:val="28"/>
        </w:rPr>
      </w:pPr>
      <w:r w:rsidRPr="00AC467B">
        <w:rPr>
          <w:sz w:val="28"/>
          <w:szCs w:val="28"/>
        </w:rPr>
        <w:t>Public Comment</w:t>
      </w:r>
    </w:p>
    <w:p w14:paraId="49547F4F" w14:textId="391CF1DC" w:rsidR="00AC5E07" w:rsidRPr="00E055C5" w:rsidRDefault="00AC5E07" w:rsidP="00AC467B">
      <w:pPr>
        <w:pStyle w:val="DateTime"/>
        <w:numPr>
          <w:ilvl w:val="0"/>
          <w:numId w:val="13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AC467B">
        <w:rPr>
          <w:sz w:val="28"/>
          <w:szCs w:val="28"/>
        </w:rPr>
        <w:t>Approval of minutes</w:t>
      </w:r>
    </w:p>
    <w:p w14:paraId="26775074" w14:textId="7D4C5595" w:rsidR="00E055C5" w:rsidRPr="00E055C5" w:rsidRDefault="00E055C5" w:rsidP="00AC467B">
      <w:pPr>
        <w:pStyle w:val="DateTime"/>
        <w:numPr>
          <w:ilvl w:val="0"/>
          <w:numId w:val="13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Tax incentive review</w:t>
      </w:r>
    </w:p>
    <w:p w14:paraId="521FB806" w14:textId="57066938" w:rsidR="004F73BC" w:rsidRDefault="00202CFB" w:rsidP="004F73BC">
      <w:pPr>
        <w:pStyle w:val="DateTime"/>
        <w:numPr>
          <w:ilvl w:val="0"/>
          <w:numId w:val="15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bookmarkStart w:id="2" w:name="_Hlk52891647"/>
      <w:r w:rsidRPr="00202CFB">
        <w:rPr>
          <w:rFonts w:ascii="Calibri" w:eastAsia="Calibri" w:hAnsi="Calibri" w:cs="Times New Roman"/>
          <w:sz w:val="28"/>
          <w:szCs w:val="28"/>
        </w:rPr>
        <w:t xml:space="preserve">RM 1534 S. Western, LLC </w:t>
      </w:r>
      <w:r w:rsidR="004C6EC8">
        <w:rPr>
          <w:rFonts w:ascii="Calibri" w:eastAsia="Calibri" w:hAnsi="Calibri" w:cs="Times New Roman"/>
          <w:sz w:val="28"/>
          <w:szCs w:val="28"/>
        </w:rPr>
        <w:t>– Class 7b</w:t>
      </w:r>
    </w:p>
    <w:bookmarkEnd w:id="2"/>
    <w:p w14:paraId="026BDD16" w14:textId="08CBFBC2" w:rsidR="00AC5E07" w:rsidRPr="00AC467B" w:rsidRDefault="00AC5E07" w:rsidP="004F73BC">
      <w:pPr>
        <w:pStyle w:val="DateTime"/>
        <w:numPr>
          <w:ilvl w:val="0"/>
          <w:numId w:val="13"/>
        </w:num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AC467B">
        <w:rPr>
          <w:rFonts w:ascii="Calibri" w:eastAsia="Calibri" w:hAnsi="Calibri" w:cs="Times New Roman"/>
          <w:sz w:val="28"/>
          <w:szCs w:val="28"/>
        </w:rPr>
        <w:t xml:space="preserve">Closing Remarks and </w:t>
      </w:r>
      <w:r w:rsidR="006063D2" w:rsidRPr="00AC467B">
        <w:rPr>
          <w:rFonts w:ascii="Calibri" w:eastAsia="Calibri" w:hAnsi="Calibri" w:cs="Times New Roman"/>
          <w:sz w:val="28"/>
          <w:szCs w:val="28"/>
        </w:rPr>
        <w:t>Adjournment</w:t>
      </w:r>
    </w:p>
    <w:p w14:paraId="772671E1" w14:textId="77777777" w:rsidR="00AC5E07" w:rsidRPr="00AC5E07" w:rsidRDefault="00AC5E07" w:rsidP="00AC5E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14:paraId="35EBFA7F" w14:textId="77777777" w:rsidR="00575B64" w:rsidRDefault="00575B64">
      <w:pPr>
        <w:pStyle w:val="AdditionalInformation"/>
      </w:pPr>
    </w:p>
    <w:sectPr w:rsidR="00575B64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8AC4" w14:textId="77777777" w:rsidR="006437A2" w:rsidRDefault="006437A2">
      <w:r>
        <w:separator/>
      </w:r>
    </w:p>
  </w:endnote>
  <w:endnote w:type="continuationSeparator" w:id="0">
    <w:p w14:paraId="121EFFD5" w14:textId="77777777" w:rsidR="006437A2" w:rsidRDefault="0064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B600" w14:textId="77777777" w:rsidR="006437A2" w:rsidRDefault="006437A2">
      <w:r>
        <w:separator/>
      </w:r>
    </w:p>
  </w:footnote>
  <w:footnote w:type="continuationSeparator" w:id="0">
    <w:p w14:paraId="3F919936" w14:textId="77777777" w:rsidR="006437A2" w:rsidRDefault="0064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2130" w14:textId="77777777" w:rsidR="00575B64" w:rsidRDefault="006437A2">
    <w:pPr>
      <w:pStyle w:val="AgendaHeading"/>
      <w:rPr>
        <w:color w:val="000000" w:themeColor="text1"/>
      </w:rPr>
    </w:pPr>
    <w:r w:rsidRPr="006437A2">
      <w:rPr>
        <w:color w:val="000000" w:themeColor="text1"/>
      </w:rPr>
      <w:t>A</w:t>
    </w:r>
    <w:r w:rsidR="008D7E4B" w:rsidRPr="006437A2">
      <w:rPr>
        <w:color w:val="000000" w:themeColor="text1"/>
      </w:rPr>
      <w:t>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04A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2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41C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D4C8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5E4321"/>
    <w:multiLevelType w:val="hybridMultilevel"/>
    <w:tmpl w:val="16B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C00"/>
    <w:multiLevelType w:val="hybridMultilevel"/>
    <w:tmpl w:val="05F28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4613"/>
    <w:multiLevelType w:val="hybridMultilevel"/>
    <w:tmpl w:val="200E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F03"/>
    <w:multiLevelType w:val="hybridMultilevel"/>
    <w:tmpl w:val="DF6818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405483"/>
    <w:multiLevelType w:val="hybridMultilevel"/>
    <w:tmpl w:val="CE506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414EE"/>
    <w:multiLevelType w:val="hybridMultilevel"/>
    <w:tmpl w:val="EC6A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0032"/>
    <w:multiLevelType w:val="hybridMultilevel"/>
    <w:tmpl w:val="7CF2B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EE52C8"/>
    <w:multiLevelType w:val="hybridMultilevel"/>
    <w:tmpl w:val="3006C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210356"/>
    <w:multiLevelType w:val="hybridMultilevel"/>
    <w:tmpl w:val="2D42C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03E69"/>
    <w:multiLevelType w:val="hybridMultilevel"/>
    <w:tmpl w:val="E7A0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B1C97"/>
    <w:multiLevelType w:val="hybridMultilevel"/>
    <w:tmpl w:val="3C700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2"/>
    <w:rsid w:val="00001A6F"/>
    <w:rsid w:val="000A351A"/>
    <w:rsid w:val="000C3E12"/>
    <w:rsid w:val="000D31D2"/>
    <w:rsid w:val="001152E2"/>
    <w:rsid w:val="0011622F"/>
    <w:rsid w:val="00131ABE"/>
    <w:rsid w:val="00153BE0"/>
    <w:rsid w:val="001643B9"/>
    <w:rsid w:val="00202CFB"/>
    <w:rsid w:val="00275F9A"/>
    <w:rsid w:val="002A73A4"/>
    <w:rsid w:val="002E791C"/>
    <w:rsid w:val="00315093"/>
    <w:rsid w:val="00317D5A"/>
    <w:rsid w:val="00331A9F"/>
    <w:rsid w:val="00353E48"/>
    <w:rsid w:val="00356568"/>
    <w:rsid w:val="0041151B"/>
    <w:rsid w:val="00484B63"/>
    <w:rsid w:val="004C6EC8"/>
    <w:rsid w:val="004F1994"/>
    <w:rsid w:val="004F53F0"/>
    <w:rsid w:val="004F73BC"/>
    <w:rsid w:val="005004CF"/>
    <w:rsid w:val="005127D6"/>
    <w:rsid w:val="00575B64"/>
    <w:rsid w:val="006063D2"/>
    <w:rsid w:val="006437A2"/>
    <w:rsid w:val="00661A3B"/>
    <w:rsid w:val="006A2A4B"/>
    <w:rsid w:val="006E71BF"/>
    <w:rsid w:val="00757F19"/>
    <w:rsid w:val="008360EC"/>
    <w:rsid w:val="008A2E57"/>
    <w:rsid w:val="008D7E4B"/>
    <w:rsid w:val="00900EFD"/>
    <w:rsid w:val="009F6DB0"/>
    <w:rsid w:val="00A8558A"/>
    <w:rsid w:val="00AA01AF"/>
    <w:rsid w:val="00AA5087"/>
    <w:rsid w:val="00AB6C12"/>
    <w:rsid w:val="00AC467B"/>
    <w:rsid w:val="00AC5E07"/>
    <w:rsid w:val="00AD2461"/>
    <w:rsid w:val="00B123AE"/>
    <w:rsid w:val="00B247F8"/>
    <w:rsid w:val="00CB3E17"/>
    <w:rsid w:val="00E055C5"/>
    <w:rsid w:val="00E33DAE"/>
    <w:rsid w:val="00E53BBA"/>
    <w:rsid w:val="00E73BC7"/>
    <w:rsid w:val="00EB46F4"/>
    <w:rsid w:val="00ED28E0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9E431"/>
  <w15:docId w15:val="{1B36F12B-6794-4DFA-8C86-77263C03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6"/>
    <w:qFormat/>
    <w:rsid w:val="000A35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6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caldwell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2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CoSheryl Caldwell (Planning and Development)</dc:creator>
  <cp:keywords/>
  <cp:lastModifiedBy>Jamila McMillon (Bureau of Economic Development)</cp:lastModifiedBy>
  <cp:revision>2</cp:revision>
  <cp:lastPrinted>2019-11-21T16:36:00Z</cp:lastPrinted>
  <dcterms:created xsi:type="dcterms:W3CDTF">2021-07-15T20:43:00Z</dcterms:created>
  <dcterms:modified xsi:type="dcterms:W3CDTF">2021-07-15T20:43:00Z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